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DC7E26" w14:textId="77777777" w:rsidR="000621B0" w:rsidRDefault="00DC2740">
      <w:pPr>
        <w:pStyle w:val="Body"/>
        <w:jc w:val="center"/>
        <w:rPr>
          <w:rFonts w:ascii="Arial Black" w:hAnsi="Arial Black"/>
          <w:sz w:val="32"/>
          <w:szCs w:val="32"/>
        </w:rPr>
      </w:pPr>
      <w:r>
        <w:rPr>
          <w:rFonts w:ascii="Arial Black" w:hAnsi="Arial Black"/>
          <w:noProof/>
          <w:sz w:val="32"/>
          <w:szCs w:val="32"/>
        </w:rPr>
        <w:drawing>
          <wp:inline distT="0" distB="0" distL="0" distR="0" wp14:anchorId="21C9AFD7" wp14:editId="516B9B6E">
            <wp:extent cx="1722120" cy="90678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extLst/>
                    </a:blip>
                    <a:stretch>
                      <a:fillRect/>
                    </a:stretch>
                  </pic:blipFill>
                  <pic:spPr>
                    <a:xfrm>
                      <a:off x="0" y="0"/>
                      <a:ext cx="1722120" cy="906780"/>
                    </a:xfrm>
                    <a:prstGeom prst="rect">
                      <a:avLst/>
                    </a:prstGeom>
                    <a:ln w="12700" cap="flat">
                      <a:noFill/>
                      <a:miter lim="400000"/>
                    </a:ln>
                    <a:effectLst/>
                  </pic:spPr>
                </pic:pic>
              </a:graphicData>
            </a:graphic>
          </wp:inline>
        </w:drawing>
      </w:r>
    </w:p>
    <w:p w14:paraId="5FE01E17" w14:textId="77777777" w:rsidR="000621B0" w:rsidRDefault="007121CD">
      <w:pPr>
        <w:pStyle w:val="Body"/>
        <w:jc w:val="center"/>
        <w:rPr>
          <w:rFonts w:ascii="Arial Black" w:eastAsia="Arial Black" w:hAnsi="Arial Black" w:cs="Arial Black"/>
          <w:sz w:val="16"/>
          <w:szCs w:val="16"/>
        </w:rPr>
      </w:pPr>
      <w:hyperlink r:id="rId7" w:history="1">
        <w:r w:rsidR="00DC2740">
          <w:rPr>
            <w:rStyle w:val="Hyperlink0"/>
            <w:lang w:val="it-IT"/>
          </w:rPr>
          <w:t>www.loggingfocus.org</w:t>
        </w:r>
      </w:hyperlink>
    </w:p>
    <w:p w14:paraId="33EF5198" w14:textId="77777777" w:rsidR="000621B0" w:rsidRDefault="000621B0">
      <w:pPr>
        <w:pStyle w:val="Body"/>
        <w:jc w:val="center"/>
        <w:rPr>
          <w:rFonts w:ascii="Arial Black" w:eastAsia="Arial Black" w:hAnsi="Arial Black" w:cs="Arial Black"/>
          <w:sz w:val="16"/>
          <w:szCs w:val="16"/>
        </w:rPr>
      </w:pPr>
    </w:p>
    <w:p w14:paraId="7F19FAA6" w14:textId="4A11E2C6" w:rsidR="000621B0" w:rsidRDefault="00DC2740">
      <w:pPr>
        <w:pStyle w:val="Body"/>
        <w:rPr>
          <w:rFonts w:ascii="Arial" w:eastAsia="Arial" w:hAnsi="Arial" w:cs="Arial"/>
          <w:b/>
          <w:bCs/>
          <w:sz w:val="22"/>
          <w:szCs w:val="22"/>
        </w:rPr>
      </w:pPr>
      <w:r>
        <w:rPr>
          <w:rFonts w:ascii="Arial" w:hAnsi="Arial"/>
          <w:b/>
          <w:bCs/>
          <w:sz w:val="22"/>
          <w:szCs w:val="22"/>
          <w:lang w:val="en-US"/>
        </w:rPr>
        <w:t>Press Release</w:t>
      </w:r>
      <w:bookmarkStart w:id="0" w:name="_GoBack"/>
      <w:bookmarkEnd w:id="0"/>
    </w:p>
    <w:p w14:paraId="22B1A89E" w14:textId="563EFC6B" w:rsidR="000621B0" w:rsidRDefault="00DC2740">
      <w:pPr>
        <w:pStyle w:val="Body"/>
        <w:rPr>
          <w:rFonts w:ascii="Arial" w:eastAsia="Arial" w:hAnsi="Arial" w:cs="Arial"/>
          <w:sz w:val="22"/>
          <w:szCs w:val="22"/>
        </w:rPr>
      </w:pPr>
      <w:r>
        <w:rPr>
          <w:rFonts w:ascii="Arial" w:hAnsi="Arial"/>
          <w:sz w:val="22"/>
          <w:szCs w:val="22"/>
          <w:lang w:val="en-US"/>
        </w:rPr>
        <w:t>May 2</w:t>
      </w:r>
      <w:r w:rsidR="00F043BC">
        <w:rPr>
          <w:rFonts w:ascii="Arial" w:hAnsi="Arial"/>
          <w:sz w:val="22"/>
          <w:szCs w:val="22"/>
          <w:lang w:val="en-US"/>
        </w:rPr>
        <w:t>8</w:t>
      </w:r>
      <w:r>
        <w:rPr>
          <w:rFonts w:ascii="Arial" w:hAnsi="Arial"/>
          <w:sz w:val="22"/>
          <w:szCs w:val="22"/>
          <w:lang w:val="en-US"/>
        </w:rPr>
        <w:t>, 2019</w:t>
      </w:r>
    </w:p>
    <w:p w14:paraId="149E880C" w14:textId="77777777" w:rsidR="000621B0" w:rsidRDefault="000621B0">
      <w:pPr>
        <w:pStyle w:val="Body"/>
        <w:rPr>
          <w:rFonts w:ascii="Arial" w:eastAsia="Arial" w:hAnsi="Arial" w:cs="Arial"/>
          <w:sz w:val="22"/>
          <w:szCs w:val="22"/>
        </w:rPr>
      </w:pPr>
    </w:p>
    <w:p w14:paraId="20D5F540" w14:textId="77777777" w:rsidR="000621B0" w:rsidRPr="005E3ED5" w:rsidRDefault="00DC2740">
      <w:pPr>
        <w:pStyle w:val="Body"/>
        <w:jc w:val="center"/>
        <w:rPr>
          <w:b/>
          <w:bCs/>
          <w:sz w:val="40"/>
          <w:szCs w:val="40"/>
        </w:rPr>
      </w:pPr>
      <w:r>
        <w:rPr>
          <w:b/>
          <w:bCs/>
          <w:sz w:val="44"/>
          <w:szCs w:val="44"/>
        </w:rPr>
        <w:tab/>
      </w:r>
      <w:r w:rsidRPr="005E3ED5">
        <w:rPr>
          <w:b/>
          <w:bCs/>
          <w:sz w:val="40"/>
          <w:szCs w:val="40"/>
          <w:lang w:val="en-US"/>
        </w:rPr>
        <w:t>Clack Creek Forest Sold at a Suspiciously Low Price</w:t>
      </w:r>
    </w:p>
    <w:p w14:paraId="4BD69C53" w14:textId="77777777" w:rsidR="000621B0" w:rsidRDefault="000621B0">
      <w:pPr>
        <w:pStyle w:val="Body"/>
      </w:pPr>
    </w:p>
    <w:p w14:paraId="03380714" w14:textId="5063A218" w:rsidR="000621B0" w:rsidRPr="00FF725B" w:rsidRDefault="00DC2740">
      <w:pPr>
        <w:pStyle w:val="Body"/>
        <w:rPr>
          <w:rFonts w:ascii="Arial" w:eastAsia="Arial" w:hAnsi="Arial" w:cs="Arial"/>
          <w:color w:val="000000" w:themeColor="text1"/>
        </w:rPr>
      </w:pPr>
      <w:r w:rsidRPr="00FF725B">
        <w:rPr>
          <w:rFonts w:ascii="Arial" w:hAnsi="Arial"/>
          <w:color w:val="000000" w:themeColor="text1"/>
          <w:lang w:val="en-US"/>
        </w:rPr>
        <w:t xml:space="preserve">The Clack Creek Gallery Forest </w:t>
      </w:r>
      <w:r w:rsidRPr="00FF725B">
        <w:rPr>
          <w:rFonts w:ascii="Arial" w:hAnsi="Arial"/>
          <w:color w:val="000000" w:themeColor="text1"/>
        </w:rPr>
        <w:t>(BC</w:t>
      </w:r>
      <w:r w:rsidRPr="00FF725B">
        <w:rPr>
          <w:rFonts w:ascii="Arial" w:hAnsi="Arial"/>
          <w:color w:val="000000" w:themeColor="text1"/>
          <w:lang w:val="en-US"/>
        </w:rPr>
        <w:t xml:space="preserve"> Timber Sales Blk A93884) was sold on April 30, 2019 to Squamish based Black Mount Logging Ltd.  ELF </w:t>
      </w:r>
      <w:r w:rsidR="00F46503" w:rsidRPr="00FF725B">
        <w:rPr>
          <w:rFonts w:ascii="Arial" w:hAnsi="Arial"/>
          <w:color w:val="000000" w:themeColor="text1"/>
          <w:lang w:val="en-US"/>
        </w:rPr>
        <w:t xml:space="preserve">examined </w:t>
      </w:r>
      <w:r w:rsidRPr="00FF725B">
        <w:rPr>
          <w:rFonts w:ascii="Arial" w:hAnsi="Arial"/>
          <w:color w:val="000000" w:themeColor="text1"/>
          <w:lang w:val="en-US"/>
        </w:rPr>
        <w:t>this auctio</w:t>
      </w:r>
      <w:r w:rsidRPr="00FF725B">
        <w:rPr>
          <w:rFonts w:ascii="Arial" w:hAnsi="Arial"/>
          <w:color w:val="000000" w:themeColor="text1"/>
        </w:rPr>
        <w:t>n</w:t>
      </w:r>
      <w:r w:rsidR="00F46503" w:rsidRPr="00FF725B">
        <w:rPr>
          <w:rFonts w:ascii="Arial" w:hAnsi="Arial"/>
          <w:color w:val="000000" w:themeColor="text1"/>
          <w:lang w:val="en-US"/>
        </w:rPr>
        <w:t xml:space="preserve"> and </w:t>
      </w:r>
      <w:r w:rsidRPr="00FF725B">
        <w:rPr>
          <w:rFonts w:ascii="Arial" w:hAnsi="Arial"/>
          <w:color w:val="000000" w:themeColor="text1"/>
        </w:rPr>
        <w:t>c</w:t>
      </w:r>
      <w:r w:rsidRPr="00FF725B">
        <w:rPr>
          <w:rFonts w:ascii="Arial" w:hAnsi="Arial"/>
          <w:color w:val="000000" w:themeColor="text1"/>
          <w:lang w:val="en-US"/>
        </w:rPr>
        <w:t xml:space="preserve">ompared it to other BCTS blocks sold in the region </w:t>
      </w:r>
      <w:r w:rsidR="007D4115" w:rsidRPr="00FF725B">
        <w:rPr>
          <w:rFonts w:ascii="Arial" w:hAnsi="Arial"/>
          <w:color w:val="000000" w:themeColor="text1"/>
          <w:lang w:val="en-US"/>
        </w:rPr>
        <w:t>leading to</w:t>
      </w:r>
      <w:r w:rsidR="00F46503" w:rsidRPr="00FF725B">
        <w:rPr>
          <w:rFonts w:ascii="Arial" w:hAnsi="Arial"/>
          <w:color w:val="000000" w:themeColor="text1"/>
          <w:lang w:val="en-US"/>
        </w:rPr>
        <w:t xml:space="preserve"> </w:t>
      </w:r>
      <w:r w:rsidRPr="00FF725B">
        <w:rPr>
          <w:rFonts w:ascii="Arial" w:hAnsi="Arial"/>
          <w:color w:val="000000" w:themeColor="text1"/>
          <w:lang w:val="en-US"/>
        </w:rPr>
        <w:t xml:space="preserve">serious questions </w:t>
      </w:r>
      <w:r w:rsidR="00F06BB3" w:rsidRPr="00FF725B">
        <w:rPr>
          <w:rFonts w:ascii="Arial" w:hAnsi="Arial"/>
          <w:color w:val="000000" w:themeColor="text1"/>
          <w:lang w:val="en-US"/>
        </w:rPr>
        <w:t>about</w:t>
      </w:r>
      <w:r w:rsidRPr="00FF725B">
        <w:rPr>
          <w:rFonts w:ascii="Arial" w:hAnsi="Arial"/>
          <w:color w:val="000000" w:themeColor="text1"/>
          <w:lang w:val="en-US"/>
        </w:rPr>
        <w:t xml:space="preserve"> the legitimacy of this sale.  </w:t>
      </w:r>
    </w:p>
    <w:p w14:paraId="17744576" w14:textId="77777777" w:rsidR="000621B0" w:rsidRPr="00FF725B" w:rsidRDefault="000621B0">
      <w:pPr>
        <w:pStyle w:val="Body"/>
        <w:rPr>
          <w:rFonts w:ascii="Arial" w:eastAsia="Arial" w:hAnsi="Arial" w:cs="Arial"/>
          <w:color w:val="000000" w:themeColor="text1"/>
          <w:sz w:val="28"/>
          <w:szCs w:val="28"/>
        </w:rPr>
      </w:pPr>
    </w:p>
    <w:p w14:paraId="62998660" w14:textId="408B17B4" w:rsidR="000621B0" w:rsidRPr="00F043BC" w:rsidRDefault="00DC2740">
      <w:pPr>
        <w:pStyle w:val="Body"/>
        <w:rPr>
          <w:rFonts w:ascii="Arial" w:eastAsia="Arial" w:hAnsi="Arial" w:cs="Arial"/>
          <w:color w:val="000000" w:themeColor="text1"/>
          <w:sz w:val="22"/>
          <w:szCs w:val="22"/>
        </w:rPr>
      </w:pPr>
      <w:r w:rsidRPr="00F043BC">
        <w:rPr>
          <w:rFonts w:ascii="Arial" w:hAnsi="Arial"/>
          <w:color w:val="000000" w:themeColor="text1"/>
          <w:sz w:val="22"/>
          <w:szCs w:val="22"/>
          <w:lang w:val="en-US"/>
        </w:rPr>
        <w:t xml:space="preserve">The BCTS program has 20% of the provincial timber land base allocated to it.  Timber is sold </w:t>
      </w:r>
      <w:r w:rsidR="00177757" w:rsidRPr="00F043BC">
        <w:rPr>
          <w:rFonts w:ascii="Arial" w:hAnsi="Arial"/>
          <w:color w:val="000000" w:themeColor="text1"/>
          <w:sz w:val="22"/>
          <w:szCs w:val="22"/>
          <w:lang w:val="en-US"/>
        </w:rPr>
        <w:t xml:space="preserve">through </w:t>
      </w:r>
      <w:r w:rsidR="005E3ED5" w:rsidRPr="00F043BC">
        <w:rPr>
          <w:rFonts w:ascii="Arial" w:hAnsi="Arial"/>
          <w:color w:val="000000" w:themeColor="text1"/>
          <w:sz w:val="22"/>
          <w:szCs w:val="22"/>
          <w:lang w:val="en-US"/>
        </w:rPr>
        <w:t xml:space="preserve">an </w:t>
      </w:r>
      <w:r w:rsidRPr="00F043BC">
        <w:rPr>
          <w:rFonts w:ascii="Arial" w:hAnsi="Arial"/>
          <w:color w:val="000000" w:themeColor="text1"/>
          <w:sz w:val="22"/>
          <w:szCs w:val="22"/>
          <w:lang w:val="en-US"/>
        </w:rPr>
        <w:t>auction</w:t>
      </w:r>
      <w:r w:rsidR="00177757" w:rsidRPr="00F043BC">
        <w:rPr>
          <w:rFonts w:ascii="Arial" w:hAnsi="Arial"/>
          <w:color w:val="000000" w:themeColor="text1"/>
          <w:sz w:val="22"/>
          <w:szCs w:val="22"/>
          <w:lang w:val="en-US"/>
        </w:rPr>
        <w:t xml:space="preserve">-based </w:t>
      </w:r>
      <w:r w:rsidRPr="00F043BC">
        <w:rPr>
          <w:rFonts w:ascii="Arial" w:hAnsi="Arial"/>
          <w:color w:val="000000" w:themeColor="text1"/>
          <w:sz w:val="22"/>
          <w:szCs w:val="22"/>
          <w:lang w:val="en-US"/>
        </w:rPr>
        <w:t xml:space="preserve">model to determine market pricing of this natural </w:t>
      </w:r>
      <w:r w:rsidR="00177757" w:rsidRPr="00F043BC">
        <w:rPr>
          <w:rFonts w:ascii="Arial" w:hAnsi="Arial"/>
          <w:color w:val="000000" w:themeColor="text1"/>
          <w:sz w:val="22"/>
          <w:szCs w:val="22"/>
          <w:lang w:val="en-US"/>
        </w:rPr>
        <w:t xml:space="preserve">public </w:t>
      </w:r>
      <w:r w:rsidRPr="00F043BC">
        <w:rPr>
          <w:rFonts w:ascii="Arial" w:hAnsi="Arial"/>
          <w:color w:val="000000" w:themeColor="text1"/>
          <w:sz w:val="22"/>
          <w:szCs w:val="22"/>
          <w:lang w:val="en-US"/>
        </w:rPr>
        <w:t xml:space="preserve">resource. The </w:t>
      </w:r>
      <w:r w:rsidR="00177757" w:rsidRPr="00F043BC">
        <w:rPr>
          <w:rFonts w:ascii="Arial" w:hAnsi="Arial"/>
          <w:color w:val="000000" w:themeColor="text1"/>
          <w:sz w:val="22"/>
          <w:szCs w:val="22"/>
          <w:lang w:val="en-US"/>
        </w:rPr>
        <w:t xml:space="preserve">combined </w:t>
      </w:r>
      <w:r w:rsidRPr="00F043BC">
        <w:rPr>
          <w:rFonts w:ascii="Arial" w:hAnsi="Arial"/>
          <w:color w:val="000000" w:themeColor="text1"/>
          <w:sz w:val="22"/>
          <w:szCs w:val="22"/>
          <w:lang w:val="en-US"/>
        </w:rPr>
        <w:t xml:space="preserve">amount from BCTS </w:t>
      </w:r>
      <w:r w:rsidR="00791A1F" w:rsidRPr="00F043BC">
        <w:rPr>
          <w:rFonts w:ascii="Arial" w:hAnsi="Arial"/>
          <w:color w:val="000000" w:themeColor="text1"/>
          <w:sz w:val="22"/>
          <w:szCs w:val="22"/>
          <w:lang w:val="en-US"/>
        </w:rPr>
        <w:t>‘</w:t>
      </w:r>
      <w:r w:rsidRPr="00F043BC">
        <w:rPr>
          <w:rFonts w:ascii="Arial" w:hAnsi="Arial"/>
          <w:color w:val="000000" w:themeColor="text1"/>
          <w:sz w:val="22"/>
          <w:szCs w:val="22"/>
          <w:lang w:val="en-US"/>
        </w:rPr>
        <w:t>Upset Price</w:t>
      </w:r>
      <w:r w:rsidR="00791A1F" w:rsidRPr="00F043BC">
        <w:rPr>
          <w:rFonts w:ascii="Arial" w:hAnsi="Arial"/>
          <w:color w:val="000000" w:themeColor="text1"/>
          <w:sz w:val="22"/>
          <w:szCs w:val="22"/>
          <w:lang w:val="en-US"/>
        </w:rPr>
        <w:t>’</w:t>
      </w:r>
      <w:r w:rsidRPr="00F043BC">
        <w:rPr>
          <w:rFonts w:ascii="Arial" w:hAnsi="Arial"/>
          <w:color w:val="000000" w:themeColor="text1"/>
          <w:sz w:val="22"/>
          <w:szCs w:val="22"/>
          <w:lang w:val="en-US"/>
        </w:rPr>
        <w:t xml:space="preserve"> (the minimal value they</w:t>
      </w:r>
      <w:r w:rsidR="00177757" w:rsidRPr="00F043BC">
        <w:rPr>
          <w:rFonts w:ascii="Arial" w:hAnsi="Arial"/>
          <w:color w:val="000000" w:themeColor="text1"/>
          <w:sz w:val="22"/>
          <w:szCs w:val="22"/>
          <w:lang w:val="en-US"/>
        </w:rPr>
        <w:t>’</w:t>
      </w:r>
      <w:r w:rsidRPr="00F043BC">
        <w:rPr>
          <w:rFonts w:ascii="Arial" w:hAnsi="Arial"/>
          <w:color w:val="000000" w:themeColor="text1"/>
          <w:sz w:val="22"/>
          <w:szCs w:val="22"/>
          <w:lang w:val="en-US"/>
        </w:rPr>
        <w:t xml:space="preserve">re prepared to sell a block of timber for), plus the </w:t>
      </w:r>
      <w:r w:rsidR="00791A1F" w:rsidRPr="00F043BC">
        <w:rPr>
          <w:rFonts w:ascii="Arial" w:hAnsi="Arial"/>
          <w:color w:val="000000" w:themeColor="text1"/>
          <w:sz w:val="22"/>
          <w:szCs w:val="22"/>
          <w:lang w:val="en-US"/>
        </w:rPr>
        <w:t>‘</w:t>
      </w:r>
      <w:r w:rsidRPr="00F043BC">
        <w:rPr>
          <w:rFonts w:ascii="Arial" w:hAnsi="Arial"/>
          <w:color w:val="000000" w:themeColor="text1"/>
          <w:sz w:val="22"/>
          <w:szCs w:val="22"/>
          <w:lang w:val="en-US"/>
        </w:rPr>
        <w:t>Bonus Bid</w:t>
      </w:r>
      <w:r w:rsidR="00791A1F" w:rsidRPr="00F043BC">
        <w:rPr>
          <w:rFonts w:ascii="Arial" w:hAnsi="Arial"/>
          <w:color w:val="000000" w:themeColor="text1"/>
          <w:sz w:val="22"/>
          <w:szCs w:val="22"/>
          <w:lang w:val="en-US"/>
        </w:rPr>
        <w:t>’</w:t>
      </w:r>
      <w:r w:rsidRPr="00F043BC">
        <w:rPr>
          <w:rFonts w:ascii="Arial" w:hAnsi="Arial"/>
          <w:color w:val="000000" w:themeColor="text1"/>
          <w:sz w:val="22"/>
          <w:szCs w:val="22"/>
          <w:lang w:val="en-US"/>
        </w:rPr>
        <w:t xml:space="preserve"> (what </w:t>
      </w:r>
      <w:r w:rsidR="00177757" w:rsidRPr="00F043BC">
        <w:rPr>
          <w:rFonts w:ascii="Arial" w:hAnsi="Arial"/>
          <w:color w:val="000000" w:themeColor="text1"/>
          <w:sz w:val="22"/>
          <w:szCs w:val="22"/>
          <w:lang w:val="en-US"/>
        </w:rPr>
        <w:t xml:space="preserve">a </w:t>
      </w:r>
      <w:r w:rsidRPr="00F043BC">
        <w:rPr>
          <w:rFonts w:ascii="Arial" w:hAnsi="Arial"/>
          <w:color w:val="000000" w:themeColor="text1"/>
          <w:sz w:val="22"/>
          <w:szCs w:val="22"/>
          <w:lang w:val="en-US"/>
        </w:rPr>
        <w:t>contractor is prepared to pay for the timber over and above the Upset Price)</w:t>
      </w:r>
      <w:r w:rsidR="00177757" w:rsidRPr="00F043BC">
        <w:rPr>
          <w:rFonts w:ascii="Arial" w:hAnsi="Arial"/>
          <w:color w:val="000000" w:themeColor="text1"/>
          <w:sz w:val="22"/>
          <w:szCs w:val="22"/>
          <w:lang w:val="en-US"/>
        </w:rPr>
        <w:t xml:space="preserve"> is the </w:t>
      </w:r>
      <w:r w:rsidRPr="00F043BC">
        <w:rPr>
          <w:rFonts w:ascii="Arial" w:hAnsi="Arial"/>
          <w:color w:val="000000" w:themeColor="text1"/>
          <w:sz w:val="22"/>
          <w:szCs w:val="22"/>
          <w:lang w:val="en-US"/>
        </w:rPr>
        <w:t xml:space="preserve">amount Crown receives for a timber sale. </w:t>
      </w:r>
      <w:r w:rsidR="00177757" w:rsidRPr="00F043BC">
        <w:rPr>
          <w:rFonts w:ascii="Arial" w:hAnsi="Arial"/>
          <w:color w:val="000000" w:themeColor="text1"/>
          <w:sz w:val="22"/>
          <w:szCs w:val="22"/>
          <w:lang w:val="en-US"/>
        </w:rPr>
        <w:t>C</w:t>
      </w:r>
      <w:r w:rsidRPr="00F043BC">
        <w:rPr>
          <w:rFonts w:ascii="Arial" w:hAnsi="Arial"/>
          <w:color w:val="000000" w:themeColor="text1"/>
          <w:sz w:val="22"/>
          <w:szCs w:val="22"/>
          <w:lang w:val="en-US"/>
        </w:rPr>
        <w:t>ontractor</w:t>
      </w:r>
      <w:r w:rsidR="00177757" w:rsidRPr="00F043BC">
        <w:rPr>
          <w:rFonts w:ascii="Arial" w:hAnsi="Arial"/>
          <w:color w:val="000000" w:themeColor="text1"/>
          <w:sz w:val="22"/>
          <w:szCs w:val="22"/>
          <w:lang w:val="en-US"/>
        </w:rPr>
        <w:t>s</w:t>
      </w:r>
      <w:r w:rsidRPr="00F043BC">
        <w:rPr>
          <w:rFonts w:ascii="Arial" w:hAnsi="Arial"/>
          <w:color w:val="000000" w:themeColor="text1"/>
          <w:sz w:val="22"/>
          <w:szCs w:val="22"/>
          <w:lang w:val="en-US"/>
        </w:rPr>
        <w:t xml:space="preserve"> </w:t>
      </w:r>
      <w:r w:rsidR="00177757" w:rsidRPr="00F043BC">
        <w:rPr>
          <w:rFonts w:ascii="Arial" w:hAnsi="Arial"/>
          <w:color w:val="000000" w:themeColor="text1"/>
          <w:sz w:val="22"/>
          <w:szCs w:val="22"/>
          <w:lang w:val="en-US"/>
        </w:rPr>
        <w:t>set</w:t>
      </w:r>
      <w:r w:rsidRPr="00F043BC">
        <w:rPr>
          <w:rFonts w:ascii="Arial" w:hAnsi="Arial"/>
          <w:color w:val="000000" w:themeColor="text1"/>
          <w:sz w:val="22"/>
          <w:szCs w:val="22"/>
          <w:lang w:val="en-US"/>
        </w:rPr>
        <w:t xml:space="preserve"> their </w:t>
      </w:r>
      <w:r w:rsidR="00791A1F" w:rsidRPr="00F043BC">
        <w:rPr>
          <w:rFonts w:ascii="Arial" w:hAnsi="Arial"/>
          <w:color w:val="000000" w:themeColor="text1"/>
          <w:sz w:val="22"/>
          <w:szCs w:val="22"/>
          <w:lang w:val="en-US"/>
        </w:rPr>
        <w:t>Bonus Bid</w:t>
      </w:r>
      <w:r w:rsidRPr="00F043BC">
        <w:rPr>
          <w:rFonts w:ascii="Arial" w:hAnsi="Arial"/>
          <w:color w:val="000000" w:themeColor="text1"/>
          <w:sz w:val="22"/>
          <w:szCs w:val="22"/>
          <w:lang w:val="en-US"/>
        </w:rPr>
        <w:t xml:space="preserve"> based on </w:t>
      </w:r>
      <w:r w:rsidR="00177757" w:rsidRPr="00F043BC">
        <w:rPr>
          <w:rFonts w:ascii="Arial" w:hAnsi="Arial"/>
          <w:color w:val="000000" w:themeColor="text1"/>
          <w:sz w:val="22"/>
          <w:szCs w:val="22"/>
          <w:lang w:val="en-US"/>
        </w:rPr>
        <w:t xml:space="preserve">current and/or future </w:t>
      </w:r>
      <w:r w:rsidRPr="00F043BC">
        <w:rPr>
          <w:rFonts w:ascii="Arial" w:hAnsi="Arial"/>
          <w:color w:val="000000" w:themeColor="text1"/>
          <w:sz w:val="22"/>
          <w:szCs w:val="22"/>
          <w:lang w:val="en-US"/>
        </w:rPr>
        <w:t xml:space="preserve">log market </w:t>
      </w:r>
      <w:r w:rsidR="00177757" w:rsidRPr="00F043BC">
        <w:rPr>
          <w:rFonts w:ascii="Arial" w:hAnsi="Arial"/>
          <w:color w:val="000000" w:themeColor="text1"/>
          <w:sz w:val="22"/>
          <w:szCs w:val="22"/>
          <w:lang w:val="en-US"/>
        </w:rPr>
        <w:t xml:space="preserve">prices, plus </w:t>
      </w:r>
      <w:r w:rsidRPr="00F043BC">
        <w:rPr>
          <w:rFonts w:ascii="Arial" w:hAnsi="Arial"/>
          <w:color w:val="000000" w:themeColor="text1"/>
          <w:sz w:val="22"/>
          <w:szCs w:val="22"/>
          <w:lang w:val="en-US"/>
        </w:rPr>
        <w:t xml:space="preserve">operating costs.  BCTS uses this ‘free-market’ process to </w:t>
      </w:r>
      <w:r w:rsidR="005E3ED5" w:rsidRPr="00F043BC">
        <w:rPr>
          <w:rFonts w:ascii="Arial" w:hAnsi="Arial"/>
          <w:color w:val="000000" w:themeColor="text1"/>
          <w:sz w:val="22"/>
          <w:szCs w:val="22"/>
          <w:lang w:val="en-US"/>
        </w:rPr>
        <w:t xml:space="preserve">determine the </w:t>
      </w:r>
      <w:r w:rsidRPr="00F043BC">
        <w:rPr>
          <w:rFonts w:ascii="Arial" w:hAnsi="Arial"/>
          <w:color w:val="000000" w:themeColor="text1"/>
          <w:sz w:val="22"/>
          <w:szCs w:val="22"/>
          <w:lang w:val="en-US"/>
        </w:rPr>
        <w:t xml:space="preserve">stumpage </w:t>
      </w:r>
      <w:r w:rsidR="00BF52E1" w:rsidRPr="00F043BC">
        <w:rPr>
          <w:rFonts w:ascii="Arial" w:hAnsi="Arial"/>
          <w:color w:val="000000" w:themeColor="text1"/>
          <w:sz w:val="22"/>
          <w:szCs w:val="22"/>
          <w:lang w:val="en-US"/>
        </w:rPr>
        <w:t xml:space="preserve">tax </w:t>
      </w:r>
      <w:r w:rsidR="005E3ED5" w:rsidRPr="00F043BC">
        <w:rPr>
          <w:rFonts w:ascii="Arial" w:hAnsi="Arial"/>
          <w:color w:val="000000" w:themeColor="text1"/>
          <w:sz w:val="22"/>
          <w:szCs w:val="22"/>
          <w:lang w:val="en-US"/>
        </w:rPr>
        <w:t xml:space="preserve">applied on </w:t>
      </w:r>
      <w:r w:rsidR="00177757" w:rsidRPr="00F043BC">
        <w:rPr>
          <w:rFonts w:ascii="Arial" w:hAnsi="Arial"/>
          <w:color w:val="000000" w:themeColor="text1"/>
          <w:sz w:val="22"/>
          <w:szCs w:val="22"/>
          <w:lang w:val="en-US"/>
        </w:rPr>
        <w:t xml:space="preserve">other </w:t>
      </w:r>
      <w:r w:rsidRPr="00F043BC">
        <w:rPr>
          <w:rFonts w:ascii="Arial" w:hAnsi="Arial"/>
          <w:color w:val="000000" w:themeColor="text1"/>
          <w:sz w:val="22"/>
          <w:szCs w:val="22"/>
          <w:lang w:val="en-US"/>
        </w:rPr>
        <w:t>license</w:t>
      </w:r>
      <w:r w:rsidR="00177757" w:rsidRPr="00F043BC">
        <w:rPr>
          <w:rFonts w:ascii="Arial" w:hAnsi="Arial"/>
          <w:color w:val="000000" w:themeColor="text1"/>
          <w:sz w:val="22"/>
          <w:szCs w:val="22"/>
          <w:lang w:val="en-US"/>
        </w:rPr>
        <w:t>e</w:t>
      </w:r>
      <w:r w:rsidRPr="00F043BC">
        <w:rPr>
          <w:rFonts w:ascii="Arial" w:hAnsi="Arial"/>
          <w:color w:val="000000" w:themeColor="text1"/>
          <w:sz w:val="22"/>
          <w:szCs w:val="22"/>
          <w:lang w:val="en-US"/>
        </w:rPr>
        <w:t>s</w:t>
      </w:r>
      <w:r w:rsidR="00177757" w:rsidRPr="00F043BC">
        <w:rPr>
          <w:rFonts w:ascii="Arial" w:hAnsi="Arial"/>
          <w:color w:val="000000" w:themeColor="text1"/>
          <w:sz w:val="22"/>
          <w:szCs w:val="22"/>
          <w:lang w:val="en-US"/>
        </w:rPr>
        <w:t xml:space="preserve"> logging Crown timber. </w:t>
      </w:r>
      <w:r w:rsidRPr="00F043BC">
        <w:rPr>
          <w:rFonts w:ascii="Arial" w:hAnsi="Arial"/>
          <w:color w:val="000000" w:themeColor="text1"/>
          <w:sz w:val="22"/>
          <w:szCs w:val="22"/>
          <w:lang w:val="en-US"/>
        </w:rPr>
        <w:t xml:space="preserve">   </w:t>
      </w:r>
    </w:p>
    <w:p w14:paraId="36C4FECC" w14:textId="77777777" w:rsidR="000621B0" w:rsidRPr="00F043BC" w:rsidRDefault="000621B0">
      <w:pPr>
        <w:pStyle w:val="Body"/>
        <w:rPr>
          <w:rFonts w:ascii="Arial" w:eastAsia="Arial" w:hAnsi="Arial" w:cs="Arial"/>
          <w:color w:val="000000" w:themeColor="text1"/>
          <w:sz w:val="22"/>
          <w:szCs w:val="22"/>
        </w:rPr>
      </w:pPr>
    </w:p>
    <w:p w14:paraId="3E6F9D7E" w14:textId="584A5F4C" w:rsidR="000621B0" w:rsidRPr="00F043BC" w:rsidRDefault="00DC2740">
      <w:pPr>
        <w:pStyle w:val="Body"/>
        <w:rPr>
          <w:rFonts w:ascii="Arial" w:eastAsia="Arial" w:hAnsi="Arial" w:cs="Arial"/>
          <w:color w:val="000000" w:themeColor="text1"/>
          <w:sz w:val="22"/>
          <w:szCs w:val="22"/>
        </w:rPr>
      </w:pPr>
      <w:r w:rsidRPr="00F043BC">
        <w:rPr>
          <w:rFonts w:ascii="Arial" w:hAnsi="Arial"/>
          <w:color w:val="000000" w:themeColor="text1"/>
          <w:sz w:val="22"/>
          <w:szCs w:val="22"/>
          <w:lang w:val="en-US"/>
        </w:rPr>
        <w:t>“The auction model was chosen by BCTS to determine the best price for</w:t>
      </w:r>
      <w:r w:rsidR="00177757" w:rsidRPr="00F043BC">
        <w:rPr>
          <w:rFonts w:ascii="Arial" w:hAnsi="Arial"/>
          <w:color w:val="000000" w:themeColor="text1"/>
          <w:sz w:val="22"/>
          <w:szCs w:val="22"/>
          <w:lang w:val="en-US"/>
        </w:rPr>
        <w:t xml:space="preserve"> </w:t>
      </w:r>
      <w:r w:rsidRPr="00F043BC">
        <w:rPr>
          <w:rFonts w:ascii="Arial" w:hAnsi="Arial"/>
          <w:color w:val="000000" w:themeColor="text1"/>
          <w:sz w:val="22"/>
          <w:szCs w:val="22"/>
          <w:lang w:val="en-US"/>
        </w:rPr>
        <w:t>timber</w:t>
      </w:r>
      <w:r w:rsidR="00177757" w:rsidRPr="00F043BC">
        <w:rPr>
          <w:rFonts w:ascii="Arial" w:hAnsi="Arial"/>
          <w:color w:val="000000" w:themeColor="text1"/>
          <w:sz w:val="22"/>
          <w:szCs w:val="22"/>
          <w:lang w:val="en-US"/>
        </w:rPr>
        <w:t xml:space="preserve"> based on the rationale </w:t>
      </w:r>
      <w:r w:rsidRPr="00F043BC">
        <w:rPr>
          <w:rFonts w:ascii="Arial" w:hAnsi="Arial"/>
          <w:color w:val="000000" w:themeColor="text1"/>
          <w:sz w:val="22"/>
          <w:szCs w:val="22"/>
          <w:lang w:val="en-US"/>
        </w:rPr>
        <w:t xml:space="preserve">that having multiple contractors engage in a competitive bidding process </w:t>
      </w:r>
      <w:r w:rsidR="00177757" w:rsidRPr="00F043BC">
        <w:rPr>
          <w:rFonts w:ascii="Arial" w:hAnsi="Arial"/>
          <w:color w:val="000000" w:themeColor="text1"/>
          <w:sz w:val="22"/>
          <w:szCs w:val="22"/>
          <w:lang w:val="en-US"/>
        </w:rPr>
        <w:t xml:space="preserve">results in </w:t>
      </w:r>
      <w:r w:rsidRPr="00F043BC">
        <w:rPr>
          <w:rFonts w:ascii="Arial" w:hAnsi="Arial"/>
          <w:color w:val="000000" w:themeColor="text1"/>
          <w:sz w:val="22"/>
          <w:szCs w:val="22"/>
          <w:lang w:val="en-US"/>
        </w:rPr>
        <w:t>a</w:t>
      </w:r>
      <w:r w:rsidR="00177757" w:rsidRPr="00F043BC">
        <w:rPr>
          <w:rFonts w:ascii="Arial" w:hAnsi="Arial"/>
          <w:color w:val="000000" w:themeColor="text1"/>
          <w:sz w:val="22"/>
          <w:szCs w:val="22"/>
          <w:lang w:val="en-US"/>
        </w:rPr>
        <w:t xml:space="preserve"> </w:t>
      </w:r>
      <w:r w:rsidRPr="00F043BC">
        <w:rPr>
          <w:rFonts w:ascii="Arial" w:hAnsi="Arial"/>
          <w:color w:val="000000" w:themeColor="text1"/>
          <w:sz w:val="22"/>
          <w:szCs w:val="22"/>
          <w:lang w:val="en-US"/>
        </w:rPr>
        <w:t>price</w:t>
      </w:r>
      <w:r w:rsidR="00177757" w:rsidRPr="00F043BC">
        <w:rPr>
          <w:rFonts w:ascii="Arial" w:hAnsi="Arial"/>
          <w:color w:val="000000" w:themeColor="text1"/>
          <w:sz w:val="22"/>
          <w:szCs w:val="22"/>
          <w:lang w:val="en-US"/>
        </w:rPr>
        <w:t xml:space="preserve"> driven by the market</w:t>
      </w:r>
      <w:r w:rsidRPr="00F043BC">
        <w:rPr>
          <w:rFonts w:ascii="Arial" w:hAnsi="Arial"/>
          <w:color w:val="000000" w:themeColor="text1"/>
          <w:sz w:val="22"/>
          <w:szCs w:val="22"/>
          <w:lang w:val="en-US"/>
        </w:rPr>
        <w:t>.” states Ross Muirhead, a forest campaigner with ELF. “However, the Clack Creek Forest block received only one bi</w:t>
      </w:r>
      <w:r w:rsidRPr="00F043BC">
        <w:rPr>
          <w:rFonts w:ascii="Arial" w:hAnsi="Arial"/>
          <w:color w:val="000000" w:themeColor="text1"/>
          <w:sz w:val="22"/>
          <w:szCs w:val="22"/>
        </w:rPr>
        <w:t>d</w:t>
      </w:r>
      <w:r w:rsidRPr="00F043BC">
        <w:rPr>
          <w:rFonts w:ascii="Arial" w:hAnsi="Arial"/>
          <w:color w:val="000000" w:themeColor="text1"/>
          <w:sz w:val="22"/>
          <w:szCs w:val="22"/>
          <w:lang w:val="en-US"/>
        </w:rPr>
        <w:t xml:space="preserve">, </w:t>
      </w:r>
      <w:r w:rsidRPr="00F043BC">
        <w:rPr>
          <w:rFonts w:ascii="Arial" w:hAnsi="Arial"/>
          <w:color w:val="000000" w:themeColor="text1"/>
          <w:sz w:val="22"/>
          <w:szCs w:val="22"/>
        </w:rPr>
        <w:t>t</w:t>
      </w:r>
      <w:r w:rsidRPr="00F043BC">
        <w:rPr>
          <w:rFonts w:ascii="Arial" w:hAnsi="Arial"/>
          <w:color w:val="000000" w:themeColor="text1"/>
          <w:sz w:val="22"/>
          <w:szCs w:val="22"/>
          <w:lang w:val="en-US"/>
        </w:rPr>
        <w:t xml:space="preserve">he one from Black Mount Logging. </w:t>
      </w:r>
      <w:r w:rsidR="00177757" w:rsidRPr="00F043BC">
        <w:rPr>
          <w:rFonts w:ascii="Arial" w:hAnsi="Arial"/>
          <w:color w:val="000000" w:themeColor="text1"/>
          <w:sz w:val="22"/>
          <w:szCs w:val="22"/>
          <w:lang w:val="en-US"/>
        </w:rPr>
        <w:t xml:space="preserve">All </w:t>
      </w:r>
      <w:r w:rsidRPr="00F043BC">
        <w:rPr>
          <w:rFonts w:ascii="Arial" w:hAnsi="Arial"/>
          <w:color w:val="000000" w:themeColor="text1"/>
          <w:sz w:val="22"/>
          <w:szCs w:val="22"/>
          <w:lang w:val="en-US"/>
        </w:rPr>
        <w:t xml:space="preserve">other blocks </w:t>
      </w:r>
      <w:r w:rsidR="005E3ED5" w:rsidRPr="00F043BC">
        <w:rPr>
          <w:rFonts w:ascii="Arial" w:hAnsi="Arial"/>
          <w:color w:val="000000" w:themeColor="text1"/>
          <w:sz w:val="22"/>
          <w:szCs w:val="22"/>
          <w:lang w:val="en-US"/>
        </w:rPr>
        <w:t xml:space="preserve">we looked at </w:t>
      </w:r>
      <w:r w:rsidRPr="00F043BC">
        <w:rPr>
          <w:rFonts w:ascii="Arial" w:hAnsi="Arial"/>
          <w:color w:val="000000" w:themeColor="text1"/>
          <w:sz w:val="22"/>
          <w:szCs w:val="22"/>
          <w:lang w:val="en-US"/>
        </w:rPr>
        <w:t>receive</w:t>
      </w:r>
      <w:r w:rsidR="005E3ED5" w:rsidRPr="00F043BC">
        <w:rPr>
          <w:rFonts w:ascii="Arial" w:hAnsi="Arial"/>
          <w:color w:val="000000" w:themeColor="text1"/>
          <w:sz w:val="22"/>
          <w:szCs w:val="22"/>
          <w:lang w:val="en-US"/>
        </w:rPr>
        <w:t>d 6-10 bidders</w:t>
      </w:r>
      <w:r w:rsidRPr="00F043BC">
        <w:rPr>
          <w:rFonts w:ascii="Arial" w:hAnsi="Arial"/>
          <w:color w:val="000000" w:themeColor="text1"/>
          <w:sz w:val="22"/>
          <w:szCs w:val="22"/>
          <w:lang w:val="en-US"/>
        </w:rPr>
        <w:t xml:space="preserve">. In </w:t>
      </w:r>
      <w:r w:rsidR="00177757" w:rsidRPr="00F043BC">
        <w:rPr>
          <w:rFonts w:ascii="Arial" w:hAnsi="Arial"/>
          <w:color w:val="000000" w:themeColor="text1"/>
          <w:sz w:val="22"/>
          <w:szCs w:val="22"/>
          <w:lang w:val="en-US"/>
        </w:rPr>
        <w:t xml:space="preserve">a </w:t>
      </w:r>
      <w:r w:rsidRPr="00F043BC">
        <w:rPr>
          <w:rFonts w:ascii="Arial" w:hAnsi="Arial"/>
          <w:color w:val="000000" w:themeColor="text1"/>
          <w:sz w:val="22"/>
          <w:szCs w:val="22"/>
          <w:lang w:val="en-US"/>
        </w:rPr>
        <w:t xml:space="preserve">review of </w:t>
      </w:r>
      <w:r w:rsidR="00177757" w:rsidRPr="00F043BC">
        <w:rPr>
          <w:rFonts w:ascii="Arial" w:hAnsi="Arial"/>
          <w:color w:val="000000" w:themeColor="text1"/>
          <w:sz w:val="22"/>
          <w:szCs w:val="22"/>
          <w:lang w:val="en-US"/>
        </w:rPr>
        <w:t xml:space="preserve">several </w:t>
      </w:r>
      <w:r w:rsidRPr="00F043BC">
        <w:rPr>
          <w:rFonts w:ascii="Arial" w:hAnsi="Arial"/>
          <w:color w:val="000000" w:themeColor="text1"/>
          <w:sz w:val="22"/>
          <w:szCs w:val="22"/>
          <w:lang w:val="en-US"/>
        </w:rPr>
        <w:t>BCTS sales from 2017-201</w:t>
      </w:r>
      <w:r w:rsidRPr="00F043BC">
        <w:rPr>
          <w:rFonts w:ascii="Arial" w:hAnsi="Arial"/>
          <w:color w:val="000000" w:themeColor="text1"/>
          <w:sz w:val="22"/>
          <w:szCs w:val="22"/>
        </w:rPr>
        <w:t>9</w:t>
      </w:r>
      <w:r w:rsidR="00177757" w:rsidRPr="00F043BC">
        <w:rPr>
          <w:rFonts w:ascii="Arial" w:hAnsi="Arial"/>
          <w:color w:val="000000" w:themeColor="text1"/>
          <w:sz w:val="22"/>
          <w:szCs w:val="22"/>
          <w:lang w:val="en-US"/>
        </w:rPr>
        <w:t xml:space="preserve"> </w:t>
      </w:r>
      <w:r w:rsidRPr="00F043BC">
        <w:rPr>
          <w:rFonts w:ascii="Arial" w:hAnsi="Arial"/>
          <w:color w:val="000000" w:themeColor="text1"/>
          <w:sz w:val="22"/>
          <w:szCs w:val="22"/>
        </w:rPr>
        <w:t>t</w:t>
      </w:r>
      <w:r w:rsidRPr="00F043BC">
        <w:rPr>
          <w:rFonts w:ascii="Arial" w:hAnsi="Arial"/>
          <w:color w:val="000000" w:themeColor="text1"/>
          <w:sz w:val="22"/>
          <w:szCs w:val="22"/>
          <w:lang w:val="en-US"/>
        </w:rPr>
        <w:t>here were no other sales awarded with only one bid</w:t>
      </w:r>
      <w:r w:rsidR="00BF52E1" w:rsidRPr="00F043BC">
        <w:rPr>
          <w:rFonts w:ascii="Arial" w:hAnsi="Arial"/>
          <w:color w:val="000000" w:themeColor="text1"/>
          <w:sz w:val="22"/>
          <w:szCs w:val="22"/>
          <w:lang w:val="en-US"/>
        </w:rPr>
        <w:t xml:space="preserve"> </w:t>
      </w:r>
      <w:r w:rsidR="00F043BC" w:rsidRPr="00F043BC">
        <w:rPr>
          <w:rFonts w:ascii="Arial" w:hAnsi="Arial"/>
          <w:color w:val="000000" w:themeColor="text1"/>
          <w:sz w:val="22"/>
          <w:szCs w:val="22"/>
          <w:lang w:val="en-US"/>
        </w:rPr>
        <w:t xml:space="preserve">accepted by the Timber Sales Manager </w:t>
      </w:r>
      <w:r w:rsidRPr="00F043BC">
        <w:rPr>
          <w:rFonts w:ascii="Arial" w:hAnsi="Arial"/>
          <w:color w:val="000000" w:themeColor="text1"/>
          <w:sz w:val="22"/>
          <w:szCs w:val="22"/>
          <w:lang w:val="en-US"/>
        </w:rPr>
        <w:t xml:space="preserve">and interestingly, Black Mount’s Bonus Bid of $161,222 </w:t>
      </w:r>
      <w:r w:rsidR="00177757" w:rsidRPr="00F043BC">
        <w:rPr>
          <w:rFonts w:ascii="Arial" w:hAnsi="Arial"/>
          <w:color w:val="000000" w:themeColor="text1"/>
          <w:sz w:val="22"/>
          <w:szCs w:val="22"/>
          <w:lang w:val="en-US"/>
        </w:rPr>
        <w:t xml:space="preserve">was </w:t>
      </w:r>
      <w:r w:rsidRPr="00F043BC">
        <w:rPr>
          <w:rFonts w:ascii="Arial" w:hAnsi="Arial"/>
          <w:color w:val="000000" w:themeColor="text1"/>
          <w:sz w:val="22"/>
          <w:szCs w:val="22"/>
          <w:lang w:val="en-US"/>
        </w:rPr>
        <w:t xml:space="preserve">the lowest one </w:t>
      </w:r>
      <w:r w:rsidR="00BF52E1" w:rsidRPr="00F043BC">
        <w:rPr>
          <w:rFonts w:ascii="Arial" w:hAnsi="Arial"/>
          <w:color w:val="000000" w:themeColor="text1"/>
          <w:sz w:val="22"/>
          <w:szCs w:val="22"/>
          <w:lang w:val="en-US"/>
        </w:rPr>
        <w:t>noted</w:t>
      </w:r>
      <w:r w:rsidRPr="00F043BC">
        <w:rPr>
          <w:rFonts w:ascii="Arial" w:hAnsi="Arial"/>
          <w:color w:val="000000" w:themeColor="text1"/>
          <w:sz w:val="22"/>
          <w:szCs w:val="22"/>
          <w:lang w:val="en-US"/>
        </w:rPr>
        <w:t>. It’</w:t>
      </w:r>
      <w:r w:rsidRPr="00F043BC">
        <w:rPr>
          <w:rFonts w:ascii="Arial" w:hAnsi="Arial"/>
          <w:color w:val="000000" w:themeColor="text1"/>
          <w:sz w:val="22"/>
          <w:szCs w:val="22"/>
        </w:rPr>
        <w:t>s</w:t>
      </w:r>
      <w:r w:rsidRPr="00F043BC">
        <w:rPr>
          <w:rFonts w:ascii="Arial" w:hAnsi="Arial"/>
          <w:color w:val="000000" w:themeColor="text1"/>
          <w:sz w:val="22"/>
          <w:szCs w:val="22"/>
          <w:lang w:val="en-US"/>
        </w:rPr>
        <w:t xml:space="preserve"> reasonable to ask if their </w:t>
      </w:r>
      <w:r w:rsidR="00BF52E1" w:rsidRPr="00F043BC">
        <w:rPr>
          <w:rFonts w:ascii="Arial" w:hAnsi="Arial"/>
          <w:color w:val="000000" w:themeColor="text1"/>
          <w:sz w:val="22"/>
          <w:szCs w:val="22"/>
          <w:lang w:val="en-US"/>
        </w:rPr>
        <w:t xml:space="preserve">bid </w:t>
      </w:r>
      <w:r w:rsidRPr="00F043BC">
        <w:rPr>
          <w:rFonts w:ascii="Arial" w:hAnsi="Arial"/>
          <w:color w:val="000000" w:themeColor="text1"/>
          <w:sz w:val="22"/>
          <w:szCs w:val="22"/>
          <w:lang w:val="en-US"/>
        </w:rPr>
        <w:t xml:space="preserve">was </w:t>
      </w:r>
      <w:r w:rsidR="00177757" w:rsidRPr="00F043BC">
        <w:rPr>
          <w:rFonts w:ascii="Arial" w:hAnsi="Arial"/>
          <w:color w:val="000000" w:themeColor="text1"/>
          <w:sz w:val="22"/>
          <w:szCs w:val="22"/>
          <w:lang w:val="en-US"/>
        </w:rPr>
        <w:t xml:space="preserve">suspiciously </w:t>
      </w:r>
      <w:r w:rsidRPr="00F043BC">
        <w:rPr>
          <w:rFonts w:ascii="Arial" w:hAnsi="Arial"/>
          <w:color w:val="000000" w:themeColor="text1"/>
          <w:sz w:val="22"/>
          <w:szCs w:val="22"/>
          <w:lang w:val="en-US"/>
        </w:rPr>
        <w:t xml:space="preserve">low because the word-on-the street amongst contractors was that no one else was going to bid on </w:t>
      </w:r>
      <w:r w:rsidR="00BF52E1" w:rsidRPr="00F043BC">
        <w:rPr>
          <w:rFonts w:ascii="Arial" w:hAnsi="Arial"/>
          <w:color w:val="000000" w:themeColor="text1"/>
          <w:sz w:val="22"/>
          <w:szCs w:val="22"/>
          <w:lang w:val="en-US"/>
        </w:rPr>
        <w:t>this contentious block</w:t>
      </w:r>
      <w:r w:rsidR="00177757" w:rsidRPr="00F043BC">
        <w:rPr>
          <w:rFonts w:ascii="Arial" w:hAnsi="Arial"/>
          <w:color w:val="000000" w:themeColor="text1"/>
          <w:sz w:val="22"/>
          <w:szCs w:val="22"/>
          <w:lang w:val="en-US"/>
        </w:rPr>
        <w:t>, so go low and it</w:t>
      </w:r>
      <w:r w:rsidR="00F043BC" w:rsidRPr="00F043BC">
        <w:rPr>
          <w:rFonts w:ascii="Arial" w:hAnsi="Arial"/>
          <w:color w:val="000000" w:themeColor="text1"/>
          <w:sz w:val="22"/>
          <w:szCs w:val="22"/>
          <w:lang w:val="en-US"/>
        </w:rPr>
        <w:t>’</w:t>
      </w:r>
      <w:r w:rsidR="00177757" w:rsidRPr="00F043BC">
        <w:rPr>
          <w:rFonts w:ascii="Arial" w:hAnsi="Arial"/>
          <w:color w:val="000000" w:themeColor="text1"/>
          <w:sz w:val="22"/>
          <w:szCs w:val="22"/>
          <w:lang w:val="en-US"/>
        </w:rPr>
        <w:t>s yours</w:t>
      </w:r>
      <w:r w:rsidRPr="00F043BC">
        <w:rPr>
          <w:rFonts w:ascii="Arial" w:hAnsi="Arial"/>
          <w:color w:val="000000" w:themeColor="text1"/>
          <w:sz w:val="22"/>
          <w:szCs w:val="22"/>
          <w:lang w:val="en-US"/>
        </w:rPr>
        <w:t xml:space="preserve">.”  </w:t>
      </w:r>
    </w:p>
    <w:p w14:paraId="5AF9CC41" w14:textId="77777777" w:rsidR="000621B0" w:rsidRPr="00F043BC" w:rsidRDefault="00DC2740">
      <w:pPr>
        <w:pStyle w:val="Body"/>
        <w:rPr>
          <w:rFonts w:ascii="Arial" w:eastAsia="Arial" w:hAnsi="Arial" w:cs="Arial"/>
          <w:color w:val="000000" w:themeColor="text1"/>
          <w:sz w:val="22"/>
          <w:szCs w:val="22"/>
        </w:rPr>
      </w:pPr>
      <w:r w:rsidRPr="00F043BC">
        <w:rPr>
          <w:rFonts w:ascii="Arial" w:hAnsi="Arial"/>
          <w:color w:val="000000" w:themeColor="text1"/>
          <w:sz w:val="22"/>
          <w:szCs w:val="22"/>
        </w:rPr>
        <w:t xml:space="preserve">   </w:t>
      </w:r>
    </w:p>
    <w:p w14:paraId="3C1DBF84" w14:textId="49666605" w:rsidR="000621B0" w:rsidRDefault="00DC2740">
      <w:pPr>
        <w:pStyle w:val="Body"/>
        <w:tabs>
          <w:tab w:val="left" w:pos="1320"/>
        </w:tabs>
        <w:rPr>
          <w:rFonts w:ascii="Arial" w:hAnsi="Arial"/>
          <w:color w:val="000000" w:themeColor="text1"/>
          <w:sz w:val="22"/>
          <w:szCs w:val="22"/>
        </w:rPr>
      </w:pPr>
      <w:r w:rsidRPr="00F043BC">
        <w:rPr>
          <w:rFonts w:ascii="Arial" w:hAnsi="Arial"/>
          <w:color w:val="000000" w:themeColor="text1"/>
          <w:sz w:val="22"/>
          <w:szCs w:val="22"/>
          <w:lang w:val="en-US"/>
        </w:rPr>
        <w:t>“We compared two BCTS blocks sold in the area and found that the Bonus Bid on a West Sechelt block was $1</w:t>
      </w:r>
      <w:r w:rsidR="00177757" w:rsidRPr="00F043BC">
        <w:rPr>
          <w:rFonts w:ascii="Arial" w:hAnsi="Arial"/>
          <w:color w:val="000000" w:themeColor="text1"/>
          <w:sz w:val="22"/>
          <w:szCs w:val="22"/>
          <w:lang w:val="en-US"/>
        </w:rPr>
        <w:t>.</w:t>
      </w:r>
      <w:r w:rsidRPr="00F043BC">
        <w:rPr>
          <w:rFonts w:ascii="Arial" w:hAnsi="Arial"/>
          <w:color w:val="000000" w:themeColor="text1"/>
          <w:sz w:val="22"/>
          <w:szCs w:val="22"/>
          <w:lang w:val="en-US"/>
        </w:rPr>
        <w:t xml:space="preserve">42M and </w:t>
      </w:r>
      <w:r w:rsidR="00177757" w:rsidRPr="00F043BC">
        <w:rPr>
          <w:rFonts w:ascii="Arial" w:hAnsi="Arial"/>
          <w:color w:val="000000" w:themeColor="text1"/>
          <w:sz w:val="22"/>
          <w:szCs w:val="22"/>
          <w:lang w:val="en-US"/>
        </w:rPr>
        <w:t xml:space="preserve">a </w:t>
      </w:r>
      <w:r w:rsidRPr="00F043BC">
        <w:rPr>
          <w:rFonts w:ascii="Arial" w:hAnsi="Arial"/>
          <w:color w:val="000000" w:themeColor="text1"/>
          <w:sz w:val="22"/>
          <w:szCs w:val="22"/>
          <w:lang w:val="en-US"/>
        </w:rPr>
        <w:t xml:space="preserve">Bonus Bid on a block east of the </w:t>
      </w:r>
      <w:r w:rsidRPr="00F043BC">
        <w:rPr>
          <w:rFonts w:ascii="Arial" w:hAnsi="Arial"/>
          <w:color w:val="000000" w:themeColor="text1"/>
          <w:sz w:val="22"/>
          <w:szCs w:val="22"/>
        </w:rPr>
        <w:t>B&amp;</w:t>
      </w:r>
      <w:r w:rsidRPr="00F043BC">
        <w:rPr>
          <w:rFonts w:ascii="Arial" w:hAnsi="Arial"/>
          <w:color w:val="000000" w:themeColor="text1"/>
          <w:sz w:val="22"/>
          <w:szCs w:val="22"/>
          <w:lang w:val="en-US"/>
        </w:rPr>
        <w:t>K</w:t>
      </w:r>
      <w:r w:rsidRPr="00F043BC">
        <w:rPr>
          <w:rFonts w:ascii="Arial" w:hAnsi="Arial"/>
          <w:color w:val="000000" w:themeColor="text1"/>
          <w:sz w:val="22"/>
          <w:szCs w:val="22"/>
        </w:rPr>
        <w:t xml:space="preserve"> </w:t>
      </w:r>
      <w:r w:rsidRPr="00F043BC">
        <w:rPr>
          <w:rFonts w:ascii="Arial" w:hAnsi="Arial"/>
          <w:color w:val="000000" w:themeColor="text1"/>
          <w:sz w:val="22"/>
          <w:szCs w:val="22"/>
          <w:lang w:val="en-US"/>
        </w:rPr>
        <w:t>Rd was $602,692. The timber volume for all 3 blocks w</w:t>
      </w:r>
      <w:r w:rsidR="00F043BC" w:rsidRPr="00F043BC">
        <w:rPr>
          <w:rFonts w:ascii="Arial" w:hAnsi="Arial"/>
          <w:color w:val="000000" w:themeColor="text1"/>
          <w:sz w:val="22"/>
          <w:szCs w:val="22"/>
          <w:lang w:val="en-US"/>
        </w:rPr>
        <w:t xml:space="preserve">as </w:t>
      </w:r>
      <w:r w:rsidRPr="00F043BC">
        <w:rPr>
          <w:rFonts w:ascii="Arial" w:hAnsi="Arial"/>
          <w:color w:val="000000" w:themeColor="text1"/>
          <w:sz w:val="22"/>
          <w:szCs w:val="22"/>
          <w:lang w:val="en-US"/>
        </w:rPr>
        <w:t>approx. 28,000 cubic metres, although in our estimation the Clack Creek Forest</w:t>
      </w:r>
      <w:r w:rsidR="00F043BC" w:rsidRPr="00F043BC">
        <w:rPr>
          <w:rFonts w:ascii="Arial" w:hAnsi="Arial"/>
          <w:color w:val="000000" w:themeColor="text1"/>
          <w:sz w:val="22"/>
          <w:szCs w:val="22"/>
          <w:lang w:val="en-US"/>
        </w:rPr>
        <w:t>,</w:t>
      </w:r>
      <w:r w:rsidRPr="00F043BC">
        <w:rPr>
          <w:rFonts w:ascii="Arial" w:hAnsi="Arial"/>
          <w:color w:val="000000" w:themeColor="text1"/>
          <w:sz w:val="22"/>
          <w:szCs w:val="22"/>
          <w:lang w:val="en-US"/>
        </w:rPr>
        <w:t xml:space="preserve"> with 76% mature Douglas-fir</w:t>
      </w:r>
      <w:r w:rsidR="00F043BC" w:rsidRPr="00F043BC">
        <w:rPr>
          <w:rFonts w:ascii="Arial" w:hAnsi="Arial"/>
          <w:color w:val="000000" w:themeColor="text1"/>
          <w:sz w:val="22"/>
          <w:szCs w:val="22"/>
          <w:lang w:val="en-US"/>
        </w:rPr>
        <w:t>,</w:t>
      </w:r>
      <w:r w:rsidRPr="00F043BC">
        <w:rPr>
          <w:rFonts w:ascii="Arial" w:hAnsi="Arial"/>
          <w:color w:val="000000" w:themeColor="text1"/>
          <w:sz w:val="22"/>
          <w:szCs w:val="22"/>
          <w:lang w:val="en-US"/>
        </w:rPr>
        <w:t xml:space="preserve"> has the higher quality wood.” remarks Hans Penner also of ELF. “This block should not have been sold in the first place before the Elphinstone Modern Land Use Plan was completed, but the further insult is the low value the province </w:t>
      </w:r>
      <w:r w:rsidR="00177757" w:rsidRPr="00F043BC">
        <w:rPr>
          <w:rFonts w:ascii="Arial" w:hAnsi="Arial"/>
          <w:color w:val="000000" w:themeColor="text1"/>
          <w:sz w:val="22"/>
          <w:szCs w:val="22"/>
          <w:lang w:val="en-US"/>
        </w:rPr>
        <w:t xml:space="preserve">is </w:t>
      </w:r>
      <w:r w:rsidRPr="00F043BC">
        <w:rPr>
          <w:rFonts w:ascii="Arial" w:hAnsi="Arial"/>
          <w:color w:val="000000" w:themeColor="text1"/>
          <w:sz w:val="22"/>
          <w:szCs w:val="22"/>
          <w:lang w:val="en-US"/>
        </w:rPr>
        <w:t xml:space="preserve">prepared to accept for this fantastic forest. </w:t>
      </w:r>
      <w:r w:rsidR="005E3ED5" w:rsidRPr="00F043BC">
        <w:rPr>
          <w:rFonts w:ascii="Arial" w:hAnsi="Arial"/>
          <w:color w:val="000000" w:themeColor="text1"/>
          <w:sz w:val="22"/>
          <w:szCs w:val="22"/>
          <w:lang w:val="en-US"/>
        </w:rPr>
        <w:t>It a</w:t>
      </w:r>
      <w:r w:rsidRPr="00F043BC">
        <w:rPr>
          <w:rFonts w:ascii="Arial" w:hAnsi="Arial"/>
          <w:color w:val="000000" w:themeColor="text1"/>
          <w:sz w:val="22"/>
          <w:szCs w:val="22"/>
          <w:lang w:val="en-US"/>
        </w:rPr>
        <w:t xml:space="preserve">ppears that a subsidy is being handed out to get a nasty job done that no local contractors wanted to touch.”   </w:t>
      </w:r>
      <w:r w:rsidRPr="00F043BC">
        <w:rPr>
          <w:rFonts w:ascii="Arial" w:hAnsi="Arial"/>
          <w:color w:val="000000" w:themeColor="text1"/>
          <w:sz w:val="22"/>
          <w:szCs w:val="22"/>
        </w:rPr>
        <w:t xml:space="preserve"> </w:t>
      </w:r>
    </w:p>
    <w:p w14:paraId="78649CCA" w14:textId="46DFDC75" w:rsidR="00F043BC" w:rsidRDefault="00F043BC">
      <w:pPr>
        <w:pStyle w:val="Body"/>
        <w:tabs>
          <w:tab w:val="left" w:pos="1320"/>
        </w:tabs>
        <w:rPr>
          <w:rFonts w:ascii="Arial" w:hAnsi="Arial"/>
          <w:color w:val="000000" w:themeColor="text1"/>
          <w:sz w:val="22"/>
          <w:szCs w:val="22"/>
        </w:rPr>
      </w:pPr>
    </w:p>
    <w:p w14:paraId="15193DB6" w14:textId="47E02E8D" w:rsidR="00F043BC" w:rsidRDefault="00F043BC">
      <w:pPr>
        <w:pStyle w:val="Body"/>
        <w:tabs>
          <w:tab w:val="left" w:pos="1320"/>
        </w:tabs>
        <w:rPr>
          <w:rFonts w:ascii="Arial" w:hAnsi="Arial"/>
          <w:color w:val="000000" w:themeColor="text1"/>
          <w:sz w:val="22"/>
          <w:szCs w:val="22"/>
        </w:rPr>
      </w:pPr>
      <w:r>
        <w:rPr>
          <w:rFonts w:ascii="Arial" w:hAnsi="Arial"/>
          <w:color w:val="000000" w:themeColor="text1"/>
          <w:sz w:val="22"/>
          <w:szCs w:val="22"/>
        </w:rPr>
        <w:t>For further information contact:</w:t>
      </w:r>
    </w:p>
    <w:p w14:paraId="7E66AD03" w14:textId="38B50CFA" w:rsidR="00F043BC" w:rsidRDefault="00F043BC">
      <w:pPr>
        <w:pStyle w:val="Body"/>
        <w:tabs>
          <w:tab w:val="left" w:pos="1320"/>
        </w:tabs>
        <w:rPr>
          <w:rFonts w:ascii="Arial" w:hAnsi="Arial"/>
          <w:color w:val="000000" w:themeColor="text1"/>
          <w:sz w:val="22"/>
          <w:szCs w:val="22"/>
        </w:rPr>
      </w:pPr>
      <w:r>
        <w:rPr>
          <w:rFonts w:ascii="Arial" w:hAnsi="Arial"/>
          <w:color w:val="000000" w:themeColor="text1"/>
          <w:sz w:val="22"/>
          <w:szCs w:val="22"/>
        </w:rPr>
        <w:t>Ross Muirhead, Forest Protection Campaigner</w:t>
      </w:r>
    </w:p>
    <w:p w14:paraId="14BFB428" w14:textId="3FE33F20" w:rsidR="00F043BC" w:rsidRPr="00F043BC" w:rsidRDefault="00F043BC">
      <w:pPr>
        <w:pStyle w:val="Body"/>
        <w:tabs>
          <w:tab w:val="left" w:pos="1320"/>
        </w:tabs>
        <w:rPr>
          <w:color w:val="000000" w:themeColor="text1"/>
          <w:sz w:val="22"/>
          <w:szCs w:val="22"/>
        </w:rPr>
      </w:pPr>
      <w:r>
        <w:rPr>
          <w:rFonts w:ascii="Arial" w:hAnsi="Arial"/>
          <w:color w:val="000000" w:themeColor="text1"/>
          <w:sz w:val="22"/>
          <w:szCs w:val="22"/>
        </w:rPr>
        <w:t>604-740-5654</w:t>
      </w:r>
    </w:p>
    <w:sectPr w:rsidR="00F043BC" w:rsidRPr="00F043BC">
      <w:headerReference w:type="default" r:id="rId8"/>
      <w:footerReference w:type="default" r:id="rId9"/>
      <w:pgSz w:w="12240" w:h="15840"/>
      <w:pgMar w:top="540" w:right="1800" w:bottom="5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697F7" w14:textId="77777777" w:rsidR="007121CD" w:rsidRDefault="007121CD">
      <w:r>
        <w:separator/>
      </w:r>
    </w:p>
  </w:endnote>
  <w:endnote w:type="continuationSeparator" w:id="0">
    <w:p w14:paraId="0A52E528" w14:textId="77777777" w:rsidR="007121CD" w:rsidRDefault="0071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17C6" w14:textId="77777777" w:rsidR="000621B0" w:rsidRDefault="000621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93AD3" w14:textId="77777777" w:rsidR="007121CD" w:rsidRDefault="007121CD">
      <w:r>
        <w:separator/>
      </w:r>
    </w:p>
  </w:footnote>
  <w:footnote w:type="continuationSeparator" w:id="0">
    <w:p w14:paraId="63A7F066" w14:textId="77777777" w:rsidR="007121CD" w:rsidRDefault="0071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F23F" w14:textId="77777777" w:rsidR="000621B0" w:rsidRDefault="000621B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B0"/>
    <w:rsid w:val="000621B0"/>
    <w:rsid w:val="00154921"/>
    <w:rsid w:val="00177757"/>
    <w:rsid w:val="002E00D2"/>
    <w:rsid w:val="004B03DA"/>
    <w:rsid w:val="005C3173"/>
    <w:rsid w:val="005E3ED5"/>
    <w:rsid w:val="0060085B"/>
    <w:rsid w:val="006D39D0"/>
    <w:rsid w:val="006E241D"/>
    <w:rsid w:val="007121CD"/>
    <w:rsid w:val="00791A1F"/>
    <w:rsid w:val="007D4115"/>
    <w:rsid w:val="008A1BAF"/>
    <w:rsid w:val="00B1577D"/>
    <w:rsid w:val="00BF52E1"/>
    <w:rsid w:val="00DC2740"/>
    <w:rsid w:val="00F043BC"/>
    <w:rsid w:val="00F06BB3"/>
    <w:rsid w:val="00F46503"/>
    <w:rsid w:val="00FF72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E561"/>
  <w15:docId w15:val="{E73D64E2-DF41-470C-9842-89F66085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Black" w:hAnsi="Arial Black"/>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oggingfocu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Muirhead</dc:creator>
  <cp:lastModifiedBy>Ross Muirhead</cp:lastModifiedBy>
  <cp:revision>5</cp:revision>
  <dcterms:created xsi:type="dcterms:W3CDTF">2019-05-24T15:50:00Z</dcterms:created>
  <dcterms:modified xsi:type="dcterms:W3CDTF">2019-05-28T23:35:00Z</dcterms:modified>
</cp:coreProperties>
</file>